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HAFTUNGSÜBERNAHMEERKLÄRUNG</w:t>
      </w:r>
    </w:p>
    <w:p/>
    <w:p>
      <w:r>
        <w:rPr>
          <w:b/>
          <w:sz w:val="20"/>
        </w:rPr>
        <w:t>Haftungsübernehmende Partei:</w:t>
      </w:r>
    </w:p>
    <w:p>
      <w:r>
        <w:rPr>
          <w:b w:val="0"/>
          <w:sz w:val="20"/>
        </w:rPr>
        <w:t>Name: ________________________________________________________________</w:t>
      </w:r>
    </w:p>
    <w:p>
      <w:r>
        <w:rPr>
          <w:b w:val="0"/>
          <w:sz w:val="20"/>
        </w:rPr>
        <w:t>Anschrift: _____________________________________________________________</w:t>
      </w:r>
    </w:p>
    <w:p/>
    <w:p>
      <w:r>
        <w:rPr>
          <w:b/>
          <w:sz w:val="20"/>
        </w:rPr>
        <w:t>Haftungsübertragende Partei:</w:t>
      </w:r>
    </w:p>
    <w:p>
      <w:r>
        <w:rPr>
          <w:b w:val="0"/>
          <w:sz w:val="20"/>
        </w:rPr>
        <w:t>Name: ________________________________________________________________</w:t>
      </w:r>
    </w:p>
    <w:p>
      <w:r>
        <w:rPr>
          <w:b w:val="0"/>
          <w:sz w:val="20"/>
        </w:rPr>
        <w:t>Anschrift: _____________________________________________________________</w:t>
      </w:r>
    </w:p>
    <w:p/>
    <w:p>
      <w:r>
        <w:rPr>
          <w:b/>
          <w:sz w:val="20"/>
        </w:rPr>
        <w:t>Gegenstand der Haftungsübernahme:</w:t>
      </w:r>
    </w:p>
    <w:p>
      <w:r>
        <w:rPr>
          <w:b w:val="0"/>
          <w:sz w:val="20"/>
        </w:rPr>
        <w:t>_______________________________________________________________________</w:t>
      </w:r>
    </w:p>
    <w:p>
      <w:r>
        <w:rPr>
          <w:b w:val="0"/>
          <w:sz w:val="20"/>
        </w:rPr>
        <w:t>_______________________________________________________________________</w:t>
      </w:r>
    </w:p>
    <w:p/>
    <w:p>
      <w:r>
        <w:rPr>
          <w:b/>
          <w:sz w:val="20"/>
        </w:rPr>
        <w:t>§ 1 – Erklärung der Haftungsübernahme</w:t>
      </w:r>
    </w:p>
    <w:p>
      <w:r>
        <w:rPr>
          <w:b w:val="0"/>
          <w:sz w:val="20"/>
        </w:rPr>
        <w:t>Die haftungsübernehmende Partei übernimmt hiermit sämtliche vertraglichen und gesetzlichen Haftungen, die im Zusammenhang mit dem oben genannten Gegenstand entstehen. Diese Übernahme gilt in vollem Umfang und umfasst auch alle etwaigen Folgeschäden.</w:t>
      </w:r>
    </w:p>
    <w:p/>
    <w:p>
      <w:r>
        <w:rPr>
          <w:b/>
          <w:sz w:val="20"/>
        </w:rPr>
        <w:t>§ 2 – Umfang und Dauer der Haftungsübernahme</w:t>
      </w:r>
    </w:p>
    <w:p>
      <w:r>
        <w:rPr>
          <w:b w:val="0"/>
          <w:sz w:val="20"/>
        </w:rPr>
        <w:t>Die Haftungsübernahme erstreckt sich auf alle bekannten und unbekannten Ansprüche, einschließlich solcher, die nach Vertragsschluss entstehen. Sie gilt für den gesamten Zeitraum, in dem die Haftung gegenüber Dritten bestehen kann.</w:t>
      </w:r>
    </w:p>
    <w:p/>
    <w:p>
      <w:r>
        <w:rPr>
          <w:b/>
          <w:sz w:val="20"/>
        </w:rPr>
        <w:t>§ 3 – Freistellung</w:t>
      </w:r>
    </w:p>
    <w:p>
      <w:r>
        <w:rPr>
          <w:b w:val="0"/>
          <w:sz w:val="20"/>
        </w:rPr>
        <w:t>Die haftungsübertragende Partei stellt die haftungsübernehmende Partei von sämtlichen Ansprüchen Dritter frei, die im Zusammenhang mit dem Gegenstand der Haftungsübernahme geltend gemacht werden.</w:t>
      </w:r>
    </w:p>
    <w:p/>
    <w:p>
      <w:r>
        <w:rPr>
          <w:b/>
          <w:sz w:val="20"/>
        </w:rPr>
        <w:t>§ 4 – Salvatorische Klausel</w:t>
      </w:r>
    </w:p>
    <w:p>
      <w:r>
        <w:rPr>
          <w:b w:val="0"/>
          <w:sz w:val="20"/>
        </w:rPr>
        <w:t>Sollten einzelne Bestimmungen dieser Erklärung unwirksam oder undurchführbar sein oder werden, so bleibt die Wirksamkeit der übrigen Bestimmungen unberührt. Anstelle der unwirksamen Regelung tritt eine Regelung, die dem wirtschaftlichen Zweck am nächsten kommt.</w:t>
      </w:r>
    </w:p>
    <w:p/>
    <w:p>
      <w:r>
        <w:rPr>
          <w:b/>
          <w:sz w:val="20"/>
        </w:rPr>
        <w:t>§ 5 – Schlussbestimmungen</w:t>
      </w:r>
    </w:p>
    <w:p>
      <w:r>
        <w:rPr>
          <w:b w:val="0"/>
          <w:sz w:val="20"/>
        </w:rPr>
        <w:t>Diese Haftungsübernahmeerklärung wurde freiwillig abgegeben und von beiden Parteien vollständig gelesen und verstanden. Änderungen oder Ergänzungen bedürfen der Schriftform.</w:t>
      </w:r>
    </w:p>
    <w:p/>
    <w:p/>
    <w:p>
      <w:r>
        <w:rPr>
          <w:b w:val="0"/>
          <w:sz w:val="20"/>
        </w:rPr>
        <w:t>Ort: ___________________________________________________         Datum: 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Haftungsübernehmende Partei</w:t>
            </w:r>
          </w:p>
        </w:tc>
        <w:tc>
          <w:tcPr>
            <w:tcW w:type="dxa" w:w="4986"/>
            <w:tcBorders>
              <w:top w:val="nil"/>
              <w:left w:val="nil"/>
              <w:bottom w:val="nil"/>
              <w:right w:val="nil"/>
              <w:insideH w:val="nil"/>
              <w:insideV w:val="nil"/>
            </w:tcBorders>
          </w:tcPr>
          <w:p>
            <w:pPr>
              <w:jc w:val="center"/>
            </w:pPr>
            <w:r>
              <w:t>Haftungsübertragende Partei</w:t>
            </w:r>
          </w:p>
        </w:tc>
      </w:tr>
      <w:tr>
        <w:tc>
          <w:tcPr>
            <w:tcW w:type="dxa" w:w="4986"/>
            <w:tcBorders>
              <w:top w:val="nil"/>
              <w:left w:val="nil"/>
              <w:bottom w:val="nil"/>
              <w:right w:val="nil"/>
              <w:insideH w:val="nil"/>
              <w:insideV w:val="nil"/>
            </w:tcBorders>
          </w:tcPr>
          <w:p>
            <w:pPr>
              <w:jc w:val="center"/>
            </w:pPr>
            <w:r>
              <w:br/>
              <w:br/>
              <w:t>Unterschrift: __________________________________</w:t>
            </w:r>
          </w:p>
        </w:tc>
        <w:tc>
          <w:tcPr>
            <w:tcW w:type="dxa" w:w="4986"/>
            <w:tcBorders>
              <w:top w:val="nil"/>
              <w:left w:val="nil"/>
              <w:bottom w:val="nil"/>
              <w:right w:val="nil"/>
              <w:insideH w:val="nil"/>
              <w:insideV w:val="nil"/>
            </w:tcBorders>
          </w:tcPr>
          <w:p>
            <w:pPr>
              <w:jc w:val="center"/>
            </w:pPr>
            <w:r>
              <w:br/>
              <w:br/>
              <w:t>Unterschrift: __________________________________</w:t>
            </w:r>
          </w:p>
        </w:tc>
      </w:tr>
      <w:tr>
        <w:tc>
          <w:tcPr>
            <w:tcW w:type="dxa" w:w="4986"/>
            <w:tcBorders>
              <w:top w:val="nil"/>
              <w:left w:val="nil"/>
              <w:bottom w:val="nil"/>
              <w:right w:val="nil"/>
              <w:insideH w:val="nil"/>
              <w:insideV w:val="nil"/>
            </w:tcBorders>
          </w:tcPr>
          <w:p>
            <w:pPr>
              <w:jc w:val="center"/>
            </w:pPr>
            <w:r>
              <w:t>Name: __________________________________________</w:t>
            </w:r>
          </w:p>
        </w:tc>
        <w:tc>
          <w:tcPr>
            <w:tcW w:type="dxa" w:w="4986"/>
            <w:tcBorders>
              <w:top w:val="nil"/>
              <w:left w:val="nil"/>
              <w:bottom w:val="nil"/>
              <w:right w:val="nil"/>
              <w:insideH w:val="nil"/>
              <w:insideV w:val="nil"/>
            </w:tcBorders>
          </w:tcPr>
          <w:p>
            <w:pPr>
              <w:jc w:val="center"/>
            </w:pPr>
            <w:r>
              <w:t>Name: __________________________________________</w:t>
            </w:r>
          </w:p>
        </w:tc>
      </w:tr>
    </w:tbl>
    <w:p>
      <w:r>
        <w:br w:type="page"/>
      </w:r>
    </w:p>
    <w:p>
      <w:pPr>
        <w:jc w:val="center"/>
      </w:pPr>
      <w:r>
        <w:rPr>
          <w:color w:val="555555"/>
          <w:sz w:val="24"/>
        </w:rPr>
        <w:t>Originalquelle dieses Dokuments:</w:t>
      </w:r>
    </w:p>
    <w:p>
      <w:pPr>
        <w:jc w:val="center"/>
      </w:pPr>
      <w:hyperlink r:id="rId9">
        <w:r>
          <w:rPr>
            <w:color w:val="0000FF"/>
            <w:u w:val="single"/>
          </w:rPr>
          <w:t>https://versicherungen-experte.com/haftungsubernahmeerklarung/</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https://versicherungen-experte.com</w:t>
        </w:r>
      </w:hyperlink>
    </w:p>
    <w:p>
      <w:pPr>
        <w:jc w:val="center"/>
      </w:pPr>
      <w:r>
        <w:rPr>
          <w:color w:val="808080"/>
          <w:sz w:val="20"/>
        </w:rPr>
        <w:t>Diese Vorlage ist ausschließlich für den persönlichen, nicht kommerziellen Gebrauch bestimmt.</w:t>
        <w:br/>
        <w:t>Bei Weitergabe oder Veröffentlichung ist die Nennung der Quelle verpflichtend. © versicherungen-experte.com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versicherungen-experte.com/haftungsubernahmeerklarung/" TargetMode="External"/><Relationship Id="rId10" Type="http://schemas.openxmlformats.org/officeDocument/2006/relationships/hyperlink" Target="https://versicherungen-exper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